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02F" w:rsidRPr="0016602B" w:rsidRDefault="008A702F" w:rsidP="008A702F">
      <w:pPr>
        <w:jc w:val="center"/>
        <w:rPr>
          <w:rFonts w:ascii="Times New Roman" w:hAnsi="Times New Roman" w:cs="Times New Roman"/>
          <w:b/>
          <w:bCs/>
        </w:rPr>
      </w:pPr>
      <w:r w:rsidRPr="0016602B">
        <w:rPr>
          <w:rFonts w:ascii="Times New Roman" w:hAnsi="Times New Roman" w:cs="Times New Roman"/>
          <w:b/>
          <w:bCs/>
        </w:rPr>
        <w:t xml:space="preserve">Human </w:t>
      </w:r>
      <w:proofErr w:type="spellStart"/>
      <w:r w:rsidRPr="0016602B">
        <w:rPr>
          <w:rFonts w:ascii="Times New Roman" w:hAnsi="Times New Roman" w:cs="Times New Roman"/>
          <w:b/>
          <w:bCs/>
        </w:rPr>
        <w:t>Cotinin</w:t>
      </w:r>
      <w:proofErr w:type="spellEnd"/>
      <w:r w:rsidRPr="0016602B">
        <w:rPr>
          <w:rFonts w:ascii="Times New Roman" w:hAnsi="Times New Roman" w:cs="Times New Roman"/>
          <w:b/>
          <w:bCs/>
        </w:rPr>
        <w:t xml:space="preserve"> Teknik şartnamesi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 xml:space="preserve">1.Human </w:t>
      </w:r>
      <w:proofErr w:type="spellStart"/>
      <w:r w:rsidRPr="0016602B">
        <w:rPr>
          <w:rFonts w:ascii="Times New Roman" w:hAnsi="Times New Roman" w:cs="Times New Roman"/>
        </w:rPr>
        <w:t>Cotinin</w:t>
      </w:r>
      <w:proofErr w:type="spellEnd"/>
      <w:r w:rsidRPr="0016602B">
        <w:rPr>
          <w:rFonts w:ascii="Times New Roman" w:hAnsi="Times New Roman" w:cs="Times New Roman"/>
        </w:rPr>
        <w:t xml:space="preserve"> ELİSA yöntemi ile serumdan ve diğer vücut sıvılarından çalışan bir kit teklif edilmelidir.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 xml:space="preserve">2.Teklif edilen kit 96 mikro </w:t>
      </w:r>
      <w:proofErr w:type="spellStart"/>
      <w:r w:rsidRPr="0016602B">
        <w:rPr>
          <w:rFonts w:ascii="Times New Roman" w:hAnsi="Times New Roman" w:cs="Times New Roman"/>
        </w:rPr>
        <w:t>kuyucuklu</w:t>
      </w:r>
      <w:proofErr w:type="spellEnd"/>
      <w:r w:rsidRPr="0016602B">
        <w:rPr>
          <w:rFonts w:ascii="Times New Roman" w:hAnsi="Times New Roman" w:cs="Times New Roman"/>
        </w:rPr>
        <w:t xml:space="preserve"> ELİSA kiti olmalıdır. 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 xml:space="preserve">3.Eliza testi okuma aralığı 400-600 </w:t>
      </w:r>
      <w:proofErr w:type="spellStart"/>
      <w:r w:rsidRPr="0016602B">
        <w:rPr>
          <w:rFonts w:ascii="Times New Roman" w:hAnsi="Times New Roman" w:cs="Times New Roman"/>
        </w:rPr>
        <w:t>nm</w:t>
      </w:r>
      <w:proofErr w:type="spellEnd"/>
      <w:r w:rsidRPr="0016602B">
        <w:rPr>
          <w:rFonts w:ascii="Times New Roman" w:hAnsi="Times New Roman" w:cs="Times New Roman"/>
        </w:rPr>
        <w:t xml:space="preserve"> arasında olmalıdır.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 xml:space="preserve">4.Kit sonuç almak için kullanılacak tüm gerekli malzemeleri ( </w:t>
      </w:r>
      <w:proofErr w:type="spellStart"/>
      <w:r w:rsidRPr="0016602B">
        <w:rPr>
          <w:rFonts w:ascii="Times New Roman" w:hAnsi="Times New Roman" w:cs="Times New Roman"/>
        </w:rPr>
        <w:t>Plate</w:t>
      </w:r>
      <w:proofErr w:type="spellEnd"/>
      <w:r w:rsidRPr="0016602B">
        <w:rPr>
          <w:rFonts w:ascii="Times New Roman" w:hAnsi="Times New Roman" w:cs="Times New Roman"/>
        </w:rPr>
        <w:t xml:space="preserve">, </w:t>
      </w:r>
      <w:proofErr w:type="spellStart"/>
      <w:r w:rsidRPr="0016602B">
        <w:rPr>
          <w:rFonts w:ascii="Times New Roman" w:hAnsi="Times New Roman" w:cs="Times New Roman"/>
        </w:rPr>
        <w:t>kalibratör</w:t>
      </w:r>
      <w:proofErr w:type="spellEnd"/>
      <w:r w:rsidRPr="0016602B">
        <w:rPr>
          <w:rFonts w:ascii="Times New Roman" w:hAnsi="Times New Roman" w:cs="Times New Roman"/>
        </w:rPr>
        <w:t>, kontrol ve solüsyonları içeren) kapalı bir kutu halinde teslim ed</w:t>
      </w:r>
      <w:bookmarkStart w:id="0" w:name="_GoBack"/>
      <w:bookmarkEnd w:id="0"/>
      <w:r w:rsidRPr="0016602B">
        <w:rPr>
          <w:rFonts w:ascii="Times New Roman" w:hAnsi="Times New Roman" w:cs="Times New Roman"/>
        </w:rPr>
        <w:t xml:space="preserve">ilmelidir. 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>5.Kitin üzerinde adı, son kullanma tarihi, saklama koşulları, kalite kontrol işaretleri bulunmalıdır.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>6.Kit uygun koşullarda (soğuk zincirle) taşınarak teslim edilmelidir.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 xml:space="preserve">7.Kit içeriğinde bulunmasa da teslimat sırasında en az iki seviye kontrol, en az üç seviye </w:t>
      </w:r>
      <w:proofErr w:type="spellStart"/>
      <w:r w:rsidRPr="0016602B">
        <w:rPr>
          <w:rFonts w:ascii="Times New Roman" w:hAnsi="Times New Roman" w:cs="Times New Roman"/>
        </w:rPr>
        <w:t>kalibratör</w:t>
      </w:r>
      <w:proofErr w:type="spellEnd"/>
      <w:r w:rsidRPr="0016602B">
        <w:rPr>
          <w:rFonts w:ascii="Times New Roman" w:hAnsi="Times New Roman" w:cs="Times New Roman"/>
        </w:rPr>
        <w:t xml:space="preserve"> (kontrol ve </w:t>
      </w:r>
      <w:proofErr w:type="spellStart"/>
      <w:r w:rsidRPr="0016602B">
        <w:rPr>
          <w:rFonts w:ascii="Times New Roman" w:hAnsi="Times New Roman" w:cs="Times New Roman"/>
        </w:rPr>
        <w:t>kalibratörlerin</w:t>
      </w:r>
      <w:proofErr w:type="spellEnd"/>
      <w:r w:rsidRPr="0016602B">
        <w:rPr>
          <w:rFonts w:ascii="Times New Roman" w:hAnsi="Times New Roman" w:cs="Times New Roman"/>
        </w:rPr>
        <w:t xml:space="preserve"> değerleri ve son kullanma tarihleri belirli olacak şekilde) kit ile birlikte ücretsiz teslim edilmelidir.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>8.Teklif edilen kitin ayrıntılı prospektüsü fiyat teklifi sırasında teknik değerlendirme komisyonuna iletilmelidir.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 xml:space="preserve">9.Kitin teslimatı sırasında kit içeriği ve </w:t>
      </w:r>
      <w:proofErr w:type="spellStart"/>
      <w:r w:rsidRPr="0016602B">
        <w:rPr>
          <w:rFonts w:ascii="Times New Roman" w:hAnsi="Times New Roman" w:cs="Times New Roman"/>
        </w:rPr>
        <w:t>kontrolları</w:t>
      </w:r>
      <w:proofErr w:type="spellEnd"/>
      <w:r w:rsidRPr="0016602B">
        <w:rPr>
          <w:rFonts w:ascii="Times New Roman" w:hAnsi="Times New Roman" w:cs="Times New Roman"/>
        </w:rPr>
        <w:t xml:space="preserve"> kontrol edileceğinden firma elemanının birebir teslimatı ve teslim sırasında kit kutusu açılarak kontrol işleminin teknik üyelerden biri ile birlikte yapılması zorunludur. 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 xml:space="preserve">10.Kit kutusu içine dahil olmasa da kitin çalışması için gereken her türlü sarf malzeme( asit baz solüsyonu, ön kolon veya ön işlem tampon solüsyonu ) kit ile birlikte ücretsiz olarak teslim edilmelidir. </w:t>
      </w:r>
    </w:p>
    <w:p w:rsidR="008A702F" w:rsidRPr="0016602B" w:rsidRDefault="008A702F" w:rsidP="008A702F">
      <w:pPr>
        <w:rPr>
          <w:rFonts w:ascii="Times New Roman" w:hAnsi="Times New Roman" w:cs="Times New Roman"/>
        </w:rPr>
      </w:pPr>
      <w:r w:rsidRPr="0016602B">
        <w:rPr>
          <w:rFonts w:ascii="Times New Roman" w:hAnsi="Times New Roman" w:cs="Times New Roman"/>
        </w:rPr>
        <w:t>11.Kit üreticisinden veya soğuk zincir sorunu sebebi ile sonuç alınamayan durumlarda tedarikçi firma yeni bir kutu kit ile çalışma yaptırmayı kabul etmelidir.</w:t>
      </w:r>
    </w:p>
    <w:p w:rsidR="006E7547" w:rsidRPr="0016602B" w:rsidRDefault="0016602B">
      <w:pPr>
        <w:rPr>
          <w:rFonts w:ascii="Times New Roman" w:hAnsi="Times New Roman" w:cs="Times New Roman"/>
          <w:sz w:val="20"/>
          <w:szCs w:val="20"/>
        </w:rPr>
      </w:pPr>
    </w:p>
    <w:sectPr w:rsidR="006E7547" w:rsidRPr="0016602B" w:rsidSect="000268B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2F"/>
    <w:rsid w:val="000268B6"/>
    <w:rsid w:val="0016602B"/>
    <w:rsid w:val="00885CAC"/>
    <w:rsid w:val="008A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8ACFA-8FBA-FA44-BA7B-0F106C9B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702F"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2022-08-01T08:56:00Z</dcterms:created>
  <dcterms:modified xsi:type="dcterms:W3CDTF">2022-08-01T11:12:00Z</dcterms:modified>
</cp:coreProperties>
</file>